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903" w:rsidRPr="00941106" w:rsidRDefault="002E1903">
      <w:pPr>
        <w:pStyle w:val="Aaoeeu"/>
        <w:widowControl/>
        <w:rPr>
          <w:rFonts w:ascii="Arial Narrow" w:hAnsi="Arial Narrow"/>
          <w:lang w:val="it-IT"/>
        </w:rPr>
      </w:pPr>
      <w:r>
        <w:rPr>
          <w:noProof/>
          <w:lang w:val="it-IT" w:eastAsia="it-IT"/>
        </w:rPr>
        <w:pict>
          <v:line id="_x0000_s1026" style="position:absolute;z-index:251656704;mso-position-horizontal-relative:page;mso-position-vertical-relative:page" from="191.1pt,38.3pt" to="191.1pt,806.3pt" o:allowincell="f">
            <w10:wrap anchorx="page" anchory="page"/>
          </v:line>
        </w:pic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 w:rsidRPr="00941106">
              <w:rPr>
                <w:rFonts w:ascii="Arial Narrow" w:hAnsi="Arial Narrow"/>
                <w:smallCaps/>
                <w:spacing w:val="40"/>
                <w:lang w:val="it-IT"/>
              </w:rPr>
              <w:t>Formato europeo per il curriculum vitae</w:t>
            </w:r>
          </w:p>
          <w:p w:rsidR="002E1903" w:rsidRPr="00941106" w:rsidRDefault="002E1903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2E1903" w:rsidRPr="00941106" w:rsidRDefault="002E1903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 w:rsidRPr="00641DBD">
              <w:rPr>
                <w:rFonts w:ascii="Arial Narrow" w:hAnsi="Arial Narrow"/>
                <w:noProof/>
                <w:lang w:val="it-IT"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style="width:28.5pt;height:19.5pt;visibility:visible">
                  <v:imagedata r:id="rId7" o:title=""/>
                </v:shape>
              </w:pict>
            </w:r>
          </w:p>
        </w:tc>
      </w:tr>
    </w:tbl>
    <w:p w:rsidR="002E1903" w:rsidRPr="00941106" w:rsidRDefault="002E1903">
      <w:pPr>
        <w:pStyle w:val="Aaoeeu"/>
        <w:widowControl/>
        <w:rPr>
          <w:rFonts w:ascii="Arial Narrow" w:hAnsi="Arial Narrow"/>
          <w:lang w:val="it-IT"/>
        </w:rPr>
      </w:pPr>
    </w:p>
    <w:p w:rsidR="002E1903" w:rsidRPr="00941106" w:rsidRDefault="002E190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>Informazioni personali</w:t>
            </w:r>
          </w:p>
        </w:tc>
      </w:tr>
    </w:tbl>
    <w:p w:rsidR="002E1903" w:rsidRPr="00941106" w:rsidRDefault="002E190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41106"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7064B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b/>
                <w:smallCaps/>
                <w:lang w:val="it-IT"/>
              </w:rPr>
              <w:t xml:space="preserve">Marchiò Maddalena </w:t>
            </w:r>
          </w:p>
        </w:tc>
      </w:tr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41106"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7064B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lang w:val="it-IT"/>
              </w:rPr>
            </w:pPr>
          </w:p>
        </w:tc>
      </w:tr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41106"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941106">
            <w:pPr>
              <w:pStyle w:val="Eaoaeaa"/>
              <w:widowControl/>
              <w:tabs>
                <w:tab w:val="clear" w:pos="4153"/>
                <w:tab w:val="clear" w:pos="8306"/>
                <w:tab w:val="left" w:pos="4428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41106"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41106"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</w:tbl>
    <w:p w:rsidR="002E1903" w:rsidRPr="00941106" w:rsidRDefault="002E1903" w:rsidP="00B565BE">
      <w:pPr>
        <w:pStyle w:val="Aaoeeu"/>
        <w:widowControl/>
        <w:spacing w:before="120"/>
        <w:ind w:left="1701"/>
        <w:rPr>
          <w:rFonts w:ascii="Arial Narrow" w:hAnsi="Arial Narrow"/>
          <w:lang w:val="it-IT"/>
        </w:rPr>
      </w:pPr>
      <w:r w:rsidRPr="00941106">
        <w:rPr>
          <w:rFonts w:ascii="Arial Narrow" w:hAnsi="Arial Narrow"/>
          <w:lang w:val="it-IT"/>
        </w:rPr>
        <w:t>Codice Fiscale</w:t>
      </w:r>
      <w:r w:rsidRPr="00941106">
        <w:rPr>
          <w:rFonts w:ascii="Arial Narrow" w:hAnsi="Arial Narrow"/>
          <w:lang w:val="it-IT"/>
        </w:rPr>
        <w:tab/>
        <w:t xml:space="preserve">        MRCMDL88H56F257K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 w:rsidTr="007139C1">
        <w:trPr>
          <w:trHeight w:val="9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 w:rsidRPr="00941106"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2E1903" w:rsidRPr="00941106" w:rsidRDefault="002E1903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 w:rsidTr="00941106">
        <w:trPr>
          <w:trHeight w:val="9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7064B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 xml:space="preserve">16/06/1988 </w:t>
            </w:r>
          </w:p>
        </w:tc>
      </w:tr>
    </w:tbl>
    <w:p w:rsidR="002E1903" w:rsidRPr="00941106" w:rsidRDefault="002E1903" w:rsidP="007064B0">
      <w:pPr>
        <w:pStyle w:val="CVHeading1"/>
        <w:spacing w:before="0"/>
        <w:ind w:left="0"/>
        <w:jc w:val="left"/>
        <w:rPr>
          <w:sz w:val="20"/>
        </w:rPr>
      </w:pPr>
    </w:p>
    <w:p w:rsidR="002E1903" w:rsidRDefault="002E1903" w:rsidP="00637987">
      <w:pPr>
        <w:pStyle w:val="Heading2"/>
        <w:ind w:left="3261" w:hanging="3260"/>
        <w:jc w:val="left"/>
        <w:rPr>
          <w:rFonts w:ascii="Arial Narrow" w:hAnsi="Arial Narrow"/>
          <w:b w:val="0"/>
          <w:smallCaps w:val="0"/>
          <w:sz w:val="20"/>
        </w:rPr>
      </w:pPr>
      <w:r>
        <w:rPr>
          <w:rFonts w:ascii="Arial Narrow" w:hAnsi="Arial Narrow"/>
          <w:sz w:val="20"/>
        </w:rPr>
        <w:t xml:space="preserve">                     Occupazione a</w:t>
      </w:r>
      <w:r w:rsidRPr="00941106">
        <w:rPr>
          <w:rFonts w:ascii="Arial Narrow" w:hAnsi="Arial Narrow"/>
          <w:sz w:val="20"/>
        </w:rPr>
        <w:t>ttuale</w:t>
      </w:r>
      <w:r w:rsidRPr="00941106">
        <w:rPr>
          <w:sz w:val="20"/>
        </w:rPr>
        <w:t xml:space="preserve">         </w:t>
      </w:r>
      <w:r>
        <w:rPr>
          <w:sz w:val="20"/>
        </w:rPr>
        <w:t xml:space="preserve">           </w:t>
      </w:r>
      <w:r w:rsidRPr="00941106">
        <w:rPr>
          <w:rFonts w:ascii="Arial Narrow" w:hAnsi="Arial Narrow"/>
          <w:b w:val="0"/>
          <w:smallCaps w:val="0"/>
          <w:sz w:val="20"/>
        </w:rPr>
        <w:t xml:space="preserve">Dietista </w:t>
      </w:r>
      <w:r>
        <w:rPr>
          <w:rFonts w:ascii="Arial Narrow" w:hAnsi="Arial Narrow"/>
          <w:b w:val="0"/>
          <w:smallCaps w:val="0"/>
          <w:sz w:val="20"/>
        </w:rPr>
        <w:t>pediatrica</w:t>
      </w:r>
    </w:p>
    <w:p w:rsidR="002E1903" w:rsidRDefault="002E1903" w:rsidP="00107CD0">
      <w:pPr>
        <w:pStyle w:val="Heading2"/>
        <w:ind w:left="2541" w:firstLine="339"/>
        <w:jc w:val="left"/>
        <w:rPr>
          <w:rFonts w:ascii="Arial Narrow" w:hAnsi="Arial Narrow"/>
          <w:b w:val="0"/>
          <w:smallCaps w:val="0"/>
          <w:sz w:val="20"/>
        </w:rPr>
      </w:pPr>
      <w:r>
        <w:rPr>
          <w:rFonts w:ascii="Arial Narrow" w:hAnsi="Arial Narrow"/>
          <w:b w:val="0"/>
          <w:smallCaps w:val="0"/>
          <w:sz w:val="20"/>
        </w:rPr>
        <w:t xml:space="preserve">       Dottoranda di ricerca in Medicina Clinica e Sperimentale</w:t>
      </w:r>
    </w:p>
    <w:p w:rsidR="002E1903" w:rsidRPr="00637987" w:rsidRDefault="002E1903" w:rsidP="00637987">
      <w:pPr>
        <w:rPr>
          <w:lang w:eastAsia="it-IT"/>
        </w:rPr>
      </w:pPr>
    </w:p>
    <w:p w:rsidR="002E1903" w:rsidRPr="00941106" w:rsidRDefault="002E1903" w:rsidP="007064B0">
      <w:pPr>
        <w:tabs>
          <w:tab w:val="left" w:pos="3261"/>
          <w:tab w:val="left" w:pos="3402"/>
        </w:tabs>
        <w:rPr>
          <w:rFonts w:ascii="Arial Narrow" w:hAnsi="Arial Narrow"/>
          <w:b/>
          <w:smallCaps/>
          <w:lang w:eastAsia="it-IT"/>
        </w:rPr>
      </w:pPr>
      <w:r w:rsidRPr="00941106">
        <w:t xml:space="preserve">      </w:t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 w:rsidTr="00B051D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Ospedaliero Universitaria Policlinico</w:t>
            </w: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</w:p>
          <w:p w:rsidR="002E1903" w:rsidRPr="00941106" w:rsidRDefault="002E1903" w:rsidP="00B051D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Via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del Pozzo 71 </w:t>
            </w:r>
          </w:p>
          <w:p w:rsidR="002E1903" w:rsidRPr="00941106" w:rsidRDefault="002E1903" w:rsidP="00B051D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Modena (MO)</w:t>
            </w:r>
          </w:p>
        </w:tc>
      </w:tr>
      <w:tr w:rsidR="002E1903" w:rsidRPr="00941106" w:rsidTr="00B051D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Pediatria</w:t>
            </w:r>
          </w:p>
        </w:tc>
      </w:tr>
      <w:tr w:rsidR="002E1903" w:rsidRPr="00941106" w:rsidTr="00B051D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55457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Dietista,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contrattista</w:t>
            </w:r>
          </w:p>
        </w:tc>
      </w:tr>
      <w:tr w:rsidR="002E1903" w:rsidRPr="00941106" w:rsidTr="00B051D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B051D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Elaborazione , somministrazione e monitoraggio di protocolli dietetici chetogenici per i pazienti selezionati dall’UO di Pediatria dell’ Azienda Universitaria Policlinico di Modena. </w:t>
            </w:r>
          </w:p>
          <w:p w:rsidR="002E1903" w:rsidRPr="00941106" w:rsidRDefault="002E1903" w:rsidP="00B051D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Elaborazione di dati di ricerca di protocolli e delle relative pubblicazioni</w:t>
            </w:r>
          </w:p>
          <w:p w:rsidR="002E1903" w:rsidRPr="00941106" w:rsidRDefault="002E1903" w:rsidP="00B051D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Elaborazione di diete per la nutrizione clinica speciale del bambino con patologia neurologica, metabolica.</w:t>
            </w:r>
          </w:p>
        </w:tc>
      </w:tr>
    </w:tbl>
    <w:p w:rsidR="002E1903" w:rsidRPr="00941106" w:rsidRDefault="002E190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Default="002E1903" w:rsidP="007139C1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>Esperienza lavorativa</w:t>
            </w:r>
          </w:p>
          <w:p w:rsidR="002E1903" w:rsidRPr="00A57886" w:rsidRDefault="002E1903" w:rsidP="00A57886">
            <w:pPr>
              <w:pStyle w:val="Aaoeeu"/>
              <w:ind w:left="1701" w:hanging="141"/>
              <w:rPr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>• Date (da – a)</w:t>
            </w:r>
          </w:p>
          <w:p w:rsidR="002E1903" w:rsidRPr="00A57886" w:rsidRDefault="002E1903" w:rsidP="00A57886">
            <w:pPr>
              <w:pStyle w:val="Aaoeeu"/>
              <w:rPr>
                <w:lang w:val="it-IT"/>
              </w:rPr>
            </w:pPr>
          </w:p>
        </w:tc>
      </w:tr>
    </w:tbl>
    <w:p w:rsidR="002E1903" w:rsidRDefault="002E1903" w:rsidP="00A57886">
      <w:pPr>
        <w:pStyle w:val="OiaeaeiYiio2"/>
        <w:widowControl/>
        <w:spacing w:before="20" w:after="20"/>
        <w:ind w:left="3261"/>
        <w:jc w:val="both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>-Dal 1/01/2015 lavoro con contratto libero professionale presso l’Azienda Ospedaliero Universitaria Policlinico, Reparto di Neuro Pediatria</w:t>
      </w:r>
    </w:p>
    <w:p w:rsidR="002E1903" w:rsidRDefault="002E1903" w:rsidP="00A57886">
      <w:pPr>
        <w:pStyle w:val="OiaeaeiYiio2"/>
        <w:widowControl/>
        <w:spacing w:before="20" w:after="20"/>
        <w:ind w:left="3261"/>
        <w:jc w:val="both"/>
        <w:rPr>
          <w:rFonts w:ascii="Arial Narrow" w:hAnsi="Arial Narrow"/>
          <w:i w:val="0"/>
          <w:sz w:val="20"/>
          <w:lang w:val="it-IT"/>
        </w:rPr>
      </w:pPr>
    </w:p>
    <w:p w:rsidR="002E1903" w:rsidRDefault="002E1903" w:rsidP="00A57886">
      <w:pPr>
        <w:pStyle w:val="OiaeaeiYiio2"/>
        <w:widowControl/>
        <w:spacing w:before="20" w:after="20"/>
        <w:ind w:left="3261"/>
        <w:jc w:val="both"/>
        <w:rPr>
          <w:rFonts w:ascii="Arial Narrow" w:hAnsi="Arial Narrow"/>
          <w:i w:val="0"/>
          <w:sz w:val="20"/>
          <w:lang w:val="it-IT"/>
        </w:rPr>
      </w:pPr>
      <w:r>
        <w:rPr>
          <w:rFonts w:ascii="Arial Narrow" w:hAnsi="Arial Narrow"/>
          <w:i w:val="0"/>
          <w:sz w:val="20"/>
          <w:lang w:val="it-IT"/>
        </w:rPr>
        <w:t>-</w:t>
      </w:r>
      <w:r w:rsidRPr="00554573">
        <w:rPr>
          <w:rFonts w:ascii="Arial Narrow" w:hAnsi="Arial Narrow"/>
          <w:i w:val="0"/>
          <w:sz w:val="20"/>
          <w:lang w:val="it-IT"/>
        </w:rPr>
        <w:t xml:space="preserve">Da luglio </w:t>
      </w:r>
      <w:smartTag w:uri="urn:schemas-microsoft-com:office:smarttags" w:element="metricconverter">
        <w:smartTagPr>
          <w:attr w:name="ProductID" w:val="2013 a"/>
        </w:smartTagPr>
        <w:r w:rsidRPr="00554573">
          <w:rPr>
            <w:rFonts w:ascii="Arial Narrow" w:hAnsi="Arial Narrow"/>
            <w:i w:val="0"/>
            <w:sz w:val="20"/>
            <w:lang w:val="it-IT"/>
          </w:rPr>
          <w:t>2013 a</w:t>
        </w:r>
      </w:smartTag>
      <w:r w:rsidRPr="00554573">
        <w:rPr>
          <w:rFonts w:ascii="Arial Narrow" w:hAnsi="Arial Narrow"/>
          <w:i w:val="0"/>
          <w:sz w:val="20"/>
          <w:lang w:val="it-IT"/>
        </w:rPr>
        <w:t xml:space="preserve"> Dicembre 2014 ho lavorato come borsista dell’ l’Azienza Ausl di Modena  per </w:t>
      </w:r>
      <w:smartTag w:uri="urn:schemas-microsoft-com:office:smarttags" w:element="PersonName">
        <w:smartTagPr>
          <w:attr w:name="ProductID" w:val="la ricerca RF"/>
        </w:smartTagPr>
        <w:r w:rsidRPr="00554573">
          <w:rPr>
            <w:rFonts w:ascii="Arial Narrow" w:hAnsi="Arial Narrow"/>
            <w:i w:val="0"/>
            <w:sz w:val="20"/>
            <w:lang w:val="it-IT"/>
          </w:rPr>
          <w:t>la ricerca RF</w:t>
        </w:r>
      </w:smartTag>
      <w:r w:rsidRPr="00554573">
        <w:rPr>
          <w:rFonts w:ascii="Arial Narrow" w:hAnsi="Arial Narrow"/>
          <w:i w:val="0"/>
          <w:sz w:val="20"/>
          <w:lang w:val="it-IT"/>
        </w:rPr>
        <w:t xml:space="preserve"> 2010-2309921 dal titolo:  E’ </w:t>
      </w:r>
      <w:smartTag w:uri="urn:schemas-microsoft-com:office:smarttags" w:element="metricconverter">
        <w:smartTagPr>
          <w:attr w:name="ProductID" w:val="2011 a"/>
        </w:smartTagPr>
        <w:smartTag w:uri="urn:schemas-microsoft-com:office:smarttags" w:element="PersonName">
          <w:smartTagPr>
            <w:attr w:name="ProductID" w:val="la Des Acyl"/>
          </w:smartTagPr>
          <w:r w:rsidRPr="00554573">
            <w:rPr>
              <w:rFonts w:ascii="Arial Narrow" w:hAnsi="Arial Narrow"/>
              <w:i w:val="0"/>
              <w:sz w:val="20"/>
              <w:lang w:val="it-IT"/>
            </w:rPr>
            <w:t>la Des Acyl</w:t>
          </w:r>
        </w:smartTag>
        <w:r w:rsidRPr="00554573">
          <w:rPr>
            <w:rFonts w:ascii="Arial Narrow" w:hAnsi="Arial Narrow"/>
            <w:i w:val="0"/>
            <w:sz w:val="20"/>
            <w:lang w:val="it-IT"/>
          </w:rPr>
          <w:t xml:space="preserve"> Ghrelina</w:t>
        </w:r>
      </w:smartTag>
      <w:r w:rsidRPr="00554573">
        <w:rPr>
          <w:rFonts w:ascii="Arial Narrow" w:hAnsi="Arial Narrow"/>
          <w:i w:val="0"/>
          <w:sz w:val="20"/>
          <w:lang w:val="it-IT"/>
        </w:rPr>
        <w:t xml:space="preserve"> il mediatore della dieta chetogenica?” presso il Dipartimento di Scienze Biomediche, Metaboliche e Neuroscenze</w:t>
      </w:r>
    </w:p>
    <w:p w:rsidR="002E1903" w:rsidRDefault="002E1903" w:rsidP="00A57886">
      <w:pPr>
        <w:pStyle w:val="OiaeaeiYiio2"/>
        <w:widowControl/>
        <w:spacing w:before="20" w:after="20"/>
        <w:ind w:left="3261"/>
        <w:jc w:val="both"/>
        <w:rPr>
          <w:rFonts w:ascii="Arial Narrow" w:hAnsi="Arial Narrow"/>
          <w:i w:val="0"/>
          <w:sz w:val="20"/>
          <w:lang w:val="it-IT"/>
        </w:rPr>
      </w:pPr>
    </w:p>
    <w:p w:rsidR="002E1903" w:rsidRPr="00941106" w:rsidRDefault="002E1903" w:rsidP="00A57886">
      <w:pPr>
        <w:pStyle w:val="Aaoeeu"/>
        <w:widowControl/>
        <w:ind w:left="3261"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-</w:t>
      </w:r>
      <w:r w:rsidRPr="00941106">
        <w:rPr>
          <w:rFonts w:ascii="Arial Narrow" w:hAnsi="Arial Narrow"/>
          <w:lang w:val="it-IT"/>
        </w:rPr>
        <w:t>Da Ottobre 2011 ad Giugno 2014 ho lavorato con regolare c</w:t>
      </w:r>
      <w:r>
        <w:rPr>
          <w:rFonts w:ascii="Arial Narrow" w:hAnsi="Arial Narrow"/>
          <w:lang w:val="it-IT"/>
        </w:rPr>
        <w:t xml:space="preserve">ontratto libero professionale per </w:t>
      </w:r>
      <w:r w:rsidRPr="00941106">
        <w:rPr>
          <w:rFonts w:ascii="Arial Narrow" w:hAnsi="Arial Narrow"/>
          <w:lang w:val="it-IT"/>
        </w:rPr>
        <w:t xml:space="preserve"> la cooperativa sociale NORDICONAD svolgendo programmi di educazione alimentare per i bambini delle scuole elementari.</w:t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 w:rsidTr="003109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Default="002E1903" w:rsidP="00A5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-</w:t>
            </w: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Da gennaio a Maggio 2013  ho lavorato come dietista pediatrica presso il reparto pediatrico di malattie metaboliche ed ereditarie, responsabile Dott. A. Burlina, Azienda Ospedaliera di Padova</w:t>
            </w:r>
          </w:p>
          <w:p w:rsidR="002E1903" w:rsidRDefault="002E1903" w:rsidP="00A5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-</w:t>
            </w:r>
            <w:r w:rsidRPr="00554573">
              <w:rPr>
                <w:rFonts w:ascii="Arial Narrow" w:hAnsi="Arial Narrow"/>
                <w:i w:val="0"/>
                <w:sz w:val="20"/>
                <w:lang w:val="it-IT"/>
              </w:rPr>
              <w:t>Da Gennaio a Marzo 2013 ho lavorato come tutor per il  master in “Cooperazione Internazionale; progettazione e gestione degli interventi; disabilità e emergenze” per il Dipartimento degli Studi Linguistici e Culturali, Università di Modena e Regio Emilia</w:t>
            </w:r>
          </w:p>
          <w:p w:rsidR="002E1903" w:rsidRDefault="002E1903" w:rsidP="00A5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E1903" w:rsidRDefault="002E1903" w:rsidP="00A57886">
            <w:pPr>
              <w:pStyle w:val="OiaeaeiYiio2"/>
              <w:widowControl/>
              <w:numPr>
                <w:ilvl w:val="0"/>
                <w:numId w:val="2"/>
              </w:numPr>
              <w:spacing w:before="20" w:after="20"/>
              <w:ind w:left="34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-</w:t>
            </w:r>
            <w:r w:rsidRPr="00AA64A6">
              <w:rPr>
                <w:rFonts w:ascii="Arial Narrow" w:hAnsi="Arial Narrow"/>
                <w:i w:val="0"/>
                <w:sz w:val="20"/>
                <w:lang w:val="it-IT"/>
              </w:rPr>
              <w:t>Da Gennaio a Marzo 2011 con un impego di circa 80 ore complessive ho lavorato come tutor per la seconda fase del master in “Cooperazione Internazionale; progettazione e gestione degli interventi; disabilità e emergenze” per l’Associazione Unione Italiana dei Ciechi e degli Ipovedenti, sezione provinciale di Modena.</w:t>
            </w:r>
          </w:p>
          <w:p w:rsidR="002E1903" w:rsidRDefault="002E1903" w:rsidP="0055457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E1903" w:rsidRPr="00941106" w:rsidRDefault="002E1903" w:rsidP="0055457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E1903" w:rsidRPr="00941106" w:rsidTr="0031098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Default="002E1903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line id="_x0000_s1027" style="position:absolute;left:0;text-align:left;z-index:251658752;mso-position-horizontal-relative:page;mso-position-vertical-relative:page" from="192.25pt,34.25pt" to="192.25pt,818.3pt" o:allowincell="f">
                  <w10:wrap anchorx="page" anchory="page"/>
                </v:line>
              </w:pict>
            </w:r>
          </w:p>
          <w:p w:rsidR="002E1903" w:rsidRDefault="002E1903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</w:p>
          <w:p w:rsidR="002E1903" w:rsidRDefault="002E1903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</w:p>
          <w:p w:rsidR="002E1903" w:rsidRPr="00941106" w:rsidRDefault="002E1903" w:rsidP="007139C1">
            <w:pPr>
              <w:pStyle w:val="Aeeaoaeaa1"/>
              <w:widowControl/>
              <w:ind w:left="-142"/>
              <w:rPr>
                <w:rFonts w:ascii="Arial Narrow" w:hAnsi="Arial Narrow"/>
                <w:smallCaps/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>Istruzione e formazione</w:t>
            </w:r>
          </w:p>
        </w:tc>
      </w:tr>
    </w:tbl>
    <w:p w:rsidR="002E1903" w:rsidRPr="00941106" w:rsidRDefault="002E190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 w:rsidTr="000551B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01616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Da ottobre 2013 ad oggi: studentessa presso la scuola di dottorato in Medicina Clinica e Sperimentale, Università di Modena e Reggio Emilia. </w:t>
            </w:r>
          </w:p>
          <w:p w:rsidR="002E1903" w:rsidRDefault="002E1903" w:rsidP="0001616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E1903" w:rsidRPr="00941106" w:rsidRDefault="002E1903" w:rsidP="0001616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Novembre 2013: Partecipazione al master di pratica professionale avanzata (dietiste pediatriche), corso di dietetica avanzata per gli errori congeniti del metabolismo, Plymounth University, Birmingham, Uk</w:t>
            </w:r>
          </w:p>
          <w:p w:rsidR="002E1903" w:rsidRDefault="002E1903" w:rsidP="009D232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E1903" w:rsidRPr="00941106" w:rsidRDefault="002E1903" w:rsidP="009D232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Diploma di laurea magistrale in Scienze delle Professioni Sanitarie e Tecniche Assistenziali, conseguito presso l’Università degli studi di Pisa in data 18/18/2012 con il massimo dei voti</w:t>
            </w:r>
          </w:p>
          <w:p w:rsidR="002E1903" w:rsidRDefault="002E1903" w:rsidP="009D232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E1903" w:rsidRPr="00941106" w:rsidRDefault="002E1903" w:rsidP="009D232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Da agosto </w:t>
            </w:r>
            <w:smartTag w:uri="urn:schemas-microsoft-com:office:smarttags" w:element="metricconverter">
              <w:smartTagPr>
                <w:attr w:name="ProductID" w:val="2011 a"/>
              </w:smartTagPr>
              <w:r w:rsidRPr="00941106">
                <w:rPr>
                  <w:rFonts w:ascii="Arial Narrow" w:hAnsi="Arial Narrow"/>
                  <w:i w:val="0"/>
                  <w:sz w:val="20"/>
                  <w:lang w:val="it-IT"/>
                </w:rPr>
                <w:t>2012 a</w:t>
              </w:r>
            </w:smartTag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 Novembre 2012 ho svolto un periodo di ricerca all’estero presso l’ONG  CINI, Calcutta India al fine di raccogliere dati per il sostegno di progetti mirati alla riqualificazione sociale della popolazione a partire da programmi di riabilitazione nutrizionale. </w:t>
            </w:r>
          </w:p>
          <w:p w:rsidR="002E1903" w:rsidRDefault="002E1903" w:rsidP="003F0F2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E1903" w:rsidRPr="00941106" w:rsidRDefault="002E1903" w:rsidP="003F0F2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Da maggio </w:t>
            </w:r>
            <w:smartTag w:uri="urn:schemas-microsoft-com:office:smarttags" w:element="metricconverter">
              <w:smartTagPr>
                <w:attr w:name="ProductID" w:val="2011 a"/>
              </w:smartTagPr>
              <w:r w:rsidRPr="00941106">
                <w:rPr>
                  <w:rFonts w:ascii="Arial Narrow" w:hAnsi="Arial Narrow"/>
                  <w:i w:val="0"/>
                  <w:sz w:val="20"/>
                  <w:lang w:val="it-IT"/>
                </w:rPr>
                <w:t>2011 a</w:t>
              </w:r>
            </w:smartTag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 maggio 2012: Tirocinio formativo volontario presso il reparto pediatrico di Malattie del metabolismo e Dietetica Clinica, ospedale S.Orsola, Bologna.</w:t>
            </w:r>
          </w:p>
          <w:p w:rsidR="002E1903" w:rsidRDefault="002E1903" w:rsidP="003F0F2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E1903" w:rsidRPr="00941106" w:rsidRDefault="002E1903" w:rsidP="003F0F2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Diploma di laurea in Dietistica, conseguito presso l’Università degli Studi di Modena e Reggio Emilia in data 17/11/2010 con il massimo dei voti. </w:t>
            </w:r>
          </w:p>
          <w:p w:rsidR="002E1903" w:rsidRPr="00941106" w:rsidRDefault="002E1903" w:rsidP="009D232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E1903" w:rsidRPr="00941106" w:rsidTr="000551B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99760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Trattamento  dietetico classico ed elaborazione di diete fisiologiche e speciali. Elaborazione della dieta chetogenica in patologie neurologiche, neuro-metaboliche, tumori cerebrali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, super refrattario stato di male epilettico. Dietoterapia degli errori congeniti del metabolismo. </w:t>
            </w:r>
            <w:r w:rsidRPr="00941106">
              <w:rPr>
                <w:rFonts w:ascii="Arial Narrow" w:hAnsi="Arial Narrow"/>
                <w:i w:val="0"/>
                <w:color w:val="333333"/>
                <w:sz w:val="20"/>
                <w:lang w:val="it-IT"/>
              </w:rPr>
              <w:t xml:space="preserve">Organizzazione e gestione dei servizi sanitari all'interno di strutture sanitarie </w:t>
            </w:r>
            <w:r>
              <w:rPr>
                <w:rFonts w:ascii="Arial Narrow" w:hAnsi="Arial Narrow"/>
                <w:i w:val="0"/>
                <w:color w:val="333333"/>
                <w:sz w:val="20"/>
                <w:lang w:val="it-IT"/>
              </w:rPr>
              <w:t>complesse</w:t>
            </w:r>
            <w:r w:rsidRPr="00941106">
              <w:rPr>
                <w:rFonts w:ascii="Arial Narrow" w:hAnsi="Arial Narrow"/>
                <w:i w:val="0"/>
                <w:color w:val="333333"/>
                <w:sz w:val="20"/>
                <w:lang w:val="it-IT"/>
              </w:rPr>
              <w:t>;</w:t>
            </w:r>
            <w:r w:rsidRPr="00941106">
              <w:rPr>
                <w:rFonts w:ascii="Calibri" w:hAnsi="Calibri"/>
                <w:color w:val="333333"/>
                <w:sz w:val="20"/>
                <w:lang w:val="it-IT"/>
              </w:rPr>
              <w:t xml:space="preserve"> </w:t>
            </w:r>
            <w:r w:rsidRPr="00941106">
              <w:rPr>
                <w:rFonts w:ascii="Arial Narrow" w:hAnsi="Arial Narrow"/>
                <w:i w:val="0"/>
                <w:color w:val="333333"/>
                <w:sz w:val="20"/>
                <w:lang w:val="it-IT"/>
              </w:rPr>
              <w:t>conoscenze di economia sanitaria e di organizzazione aziendale per l'organizzazione dei servizi sanitari e per la gestione delle risorse um</w:t>
            </w:r>
            <w:r>
              <w:rPr>
                <w:rFonts w:ascii="Arial Narrow" w:hAnsi="Arial Narrow"/>
                <w:i w:val="0"/>
                <w:color w:val="333333"/>
                <w:sz w:val="20"/>
                <w:lang w:val="it-IT"/>
              </w:rPr>
              <w:t>ane e tecnologiche disponibili,</w:t>
            </w:r>
            <w:r w:rsidRPr="00941106">
              <w:rPr>
                <w:rFonts w:ascii="Arial Narrow" w:hAnsi="Arial Narrow"/>
                <w:i w:val="0"/>
                <w:color w:val="333333"/>
                <w:sz w:val="20"/>
                <w:lang w:val="it-IT"/>
              </w:rPr>
              <w:t xml:space="preserve"> </w:t>
            </w:r>
            <w:r w:rsidRPr="00941106">
              <w:rPr>
                <w:rStyle w:val="apple-converted-space"/>
                <w:rFonts w:ascii="Arial Narrow" w:hAnsi="Arial Narrow"/>
                <w:i w:val="0"/>
                <w:color w:val="333333"/>
                <w:sz w:val="20"/>
                <w:lang w:val="it-IT"/>
              </w:rPr>
              <w:t> </w:t>
            </w:r>
            <w:r w:rsidRPr="00941106">
              <w:rPr>
                <w:rFonts w:ascii="Arial Narrow" w:hAnsi="Arial Narrow"/>
                <w:i w:val="0"/>
                <w:color w:val="333333"/>
                <w:sz w:val="20"/>
                <w:lang w:val="it-IT"/>
              </w:rPr>
              <w:t>l'utilizzo di metodi e strumenti della ricerca; progettazione e realizzazione di interventi formativi per l'aggiornamento e la; attività tutoriali del tirocinio nella formazione di base</w:t>
            </w:r>
            <w:r>
              <w:rPr>
                <w:rFonts w:ascii="Arial Narrow" w:hAnsi="Arial Narrow"/>
                <w:i w:val="0"/>
                <w:color w:val="333333"/>
                <w:sz w:val="20"/>
                <w:lang w:val="it-IT"/>
              </w:rPr>
              <w:t xml:space="preserve">. </w:t>
            </w:r>
          </w:p>
          <w:p w:rsidR="002E1903" w:rsidRPr="00941106" w:rsidRDefault="002E1903" w:rsidP="0099760C">
            <w:pPr>
              <w:pStyle w:val="ListParagraph"/>
              <w:shd w:val="clear" w:color="auto" w:fill="FFFFFF"/>
              <w:spacing w:before="0" w:beforeAutospacing="0" w:after="0" w:afterAutospacing="0"/>
              <w:ind w:left="720" w:hanging="360"/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2E1903" w:rsidRPr="00941106" w:rsidTr="00131846">
        <w:trPr>
          <w:trHeight w:val="38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Default="002E190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  <w:p w:rsidR="002E1903" w:rsidRPr="00A57886" w:rsidRDefault="002E1903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</w:pPr>
          </w:p>
          <w:p w:rsidR="002E1903" w:rsidRPr="00131846" w:rsidRDefault="002E1903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A57886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Congressi e  Convegni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Default="002E1903" w:rsidP="0013184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1106">
              <w:rPr>
                <w:rFonts w:ascii="Arial Narrow" w:hAnsi="Arial Narrow"/>
                <w:i w:val="0"/>
                <w:sz w:val="20"/>
                <w:lang w:val="it-IT"/>
              </w:rPr>
              <w:t xml:space="preserve">Laurea di II livello </w:t>
            </w:r>
          </w:p>
          <w:p w:rsidR="002E1903" w:rsidRDefault="002E1903" w:rsidP="0013184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E1903" w:rsidRPr="00131846" w:rsidRDefault="002E1903" w:rsidP="0013184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-Relatrice </w:t>
            </w:r>
            <w:r w:rsidRPr="00131846">
              <w:rPr>
                <w:rFonts w:ascii="Arial Narrow" w:hAnsi="Arial Narrow"/>
                <w:i w:val="0"/>
                <w:sz w:val="20"/>
                <w:lang w:val="it-IT"/>
              </w:rPr>
              <w:t>XXI Congresso Nazionale SIGENP "Dalle  linee guida alla</w:t>
            </w:r>
          </w:p>
          <w:p w:rsidR="002E1903" w:rsidRDefault="002E1903" w:rsidP="0013184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131846">
              <w:rPr>
                <w:rFonts w:ascii="Arial Narrow" w:hAnsi="Arial Narrow"/>
                <w:i w:val="0"/>
                <w:sz w:val="20"/>
                <w:lang w:val="it-IT"/>
              </w:rPr>
              <w:t xml:space="preserve">pratica clinica",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Sorrento, 2-</w:t>
            </w:r>
            <w:r w:rsidRPr="00131846">
              <w:rPr>
                <w:rFonts w:ascii="Arial Narrow" w:hAnsi="Arial Narrow"/>
                <w:i w:val="0"/>
                <w:sz w:val="20"/>
                <w:lang w:val="it-IT"/>
              </w:rPr>
              <w:t xml:space="preserve"> 4 Ottobre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2014</w:t>
            </w:r>
            <w:bookmarkStart w:id="0" w:name="_GoBack"/>
            <w:bookmarkEnd w:id="0"/>
          </w:p>
          <w:p w:rsidR="002E1903" w:rsidRPr="004F79B7" w:rsidRDefault="002E1903" w:rsidP="004F79B7">
            <w:pPr>
              <w:shd w:val="clear" w:color="auto" w:fill="FFFFFF"/>
              <w:spacing w:before="100" w:beforeAutospacing="1" w:after="100" w:afterAutospacing="1" w:line="326" w:lineRule="atLeast"/>
              <w:rPr>
                <w:rFonts w:ascii="Arial Narrow" w:hAnsi="Arial Narrow" w:cs="Arial"/>
                <w:szCs w:val="22"/>
                <w:lang w:eastAsia="it-IT"/>
              </w:rPr>
            </w:pPr>
            <w:r>
              <w:rPr>
                <w:rFonts w:ascii="Arial Narrow" w:hAnsi="Arial Narrow"/>
                <w:i/>
              </w:rPr>
              <w:t>-</w:t>
            </w:r>
            <w:r>
              <w:rPr>
                <w:rFonts w:ascii="Arial Narrow" w:hAnsi="Arial Narrow"/>
              </w:rPr>
              <w:t xml:space="preserve">Relatrice </w:t>
            </w:r>
            <w:r w:rsidRPr="004F79B7">
              <w:rPr>
                <w:rFonts w:ascii="Arial Narrow" w:hAnsi="Arial Narrow"/>
              </w:rPr>
              <w:t xml:space="preserve">Expò sanità, </w:t>
            </w:r>
            <w:r w:rsidRPr="004F79B7">
              <w:rPr>
                <w:rFonts w:ascii="Arial Narrow" w:hAnsi="Arial Narrow" w:cs="Arial"/>
                <w:b/>
                <w:bCs/>
                <w:i/>
                <w:lang w:eastAsia="it-IT"/>
              </w:rPr>
              <w:t>Nuove frontiere nella diagnosi e terapia dell’epilessi</w:t>
            </w:r>
            <w:r>
              <w:rPr>
                <w:rFonts w:ascii="Arial Narrow" w:hAnsi="Arial Narrow" w:cs="Arial"/>
                <w:b/>
                <w:bCs/>
                <w:i/>
                <w:lang w:eastAsia="it-IT"/>
              </w:rPr>
              <w:t xml:space="preserve">a, </w:t>
            </w:r>
            <w:r w:rsidRPr="004F79B7">
              <w:rPr>
                <w:rFonts w:ascii="Arial Narrow" w:hAnsi="Arial Narrow"/>
              </w:rPr>
              <w:t>Bologna24 Maggio 2014</w:t>
            </w:r>
            <w:r>
              <w:rPr>
                <w:rFonts w:ascii="Arial Narrow" w:hAnsi="Arial Narrow"/>
              </w:rPr>
              <w:t>.</w:t>
            </w:r>
            <w:r w:rsidRPr="004F79B7">
              <w:rPr>
                <w:rFonts w:ascii="Arial Narrow" w:hAnsi="Arial Narrow" w:cs="Arial"/>
                <w:szCs w:val="22"/>
                <w:lang w:eastAsia="it-IT"/>
              </w:rPr>
              <w:t xml:space="preserve"> AEBO - Ass. Epilessia Bologna Onlus </w:t>
            </w:r>
            <w:r w:rsidRPr="004F79B7">
              <w:rPr>
                <w:rFonts w:ascii="Arial Narrow" w:hAnsi="Arial Narrow" w:cs="Arial"/>
                <w:b/>
                <w:bCs/>
                <w:lang w:eastAsia="it-IT"/>
              </w:rPr>
              <w:t>Con il patrocinio di:</w:t>
            </w:r>
            <w:r w:rsidRPr="004F79B7">
              <w:rPr>
                <w:rFonts w:ascii="Arial Narrow" w:hAnsi="Arial Narrow" w:cs="Arial"/>
                <w:lang w:eastAsia="it-IT"/>
              </w:rPr>
              <w:t> </w:t>
            </w:r>
            <w:r w:rsidRPr="004F79B7">
              <w:rPr>
                <w:rFonts w:ascii="Arial Narrow" w:hAnsi="Arial Narrow" w:cs="Arial"/>
                <w:szCs w:val="22"/>
                <w:lang w:eastAsia="it-IT"/>
              </w:rPr>
              <w:t>Federazione Italiana Epilessie -</w:t>
            </w:r>
          </w:p>
          <w:p w:rsidR="002E1903" w:rsidRPr="00941106" w:rsidRDefault="002E1903" w:rsidP="00A5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-Relatrice al corso di formazione per dietisti dal titolo: Aspetti di dietoterapia nel trattamento delle epilessie farmaco resistenti. Modena, 7 giugno 20</w:t>
            </w:r>
          </w:p>
        </w:tc>
      </w:tr>
      <w:tr w:rsidR="002E1903" w:rsidRPr="00941106" w:rsidTr="00131846">
        <w:trPr>
          <w:trHeight w:val="81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13184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55457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. </w:t>
            </w:r>
          </w:p>
        </w:tc>
      </w:tr>
    </w:tbl>
    <w:p w:rsidR="002E1903" w:rsidRPr="00941106" w:rsidRDefault="002E1903" w:rsidP="00AA64A6">
      <w:pPr>
        <w:ind w:right="6565"/>
        <w:jc w:val="right"/>
        <w:rPr>
          <w:rFonts w:ascii="Arial Narrow" w:hAnsi="Arial Narrow"/>
        </w:rPr>
      </w:pPr>
      <w:r>
        <w:rPr>
          <w:rFonts w:ascii="Arial Narrow" w:hAnsi="Arial Narrow"/>
          <w:smallCaps/>
        </w:rPr>
        <w:tab/>
        <w:t xml:space="preserve"> </w:t>
      </w:r>
      <w:r>
        <w:rPr>
          <w:rFonts w:ascii="Arial Narrow" w:hAnsi="Arial Narrow"/>
          <w:smallCaps/>
        </w:rPr>
        <w:tab/>
      </w:r>
      <w:r>
        <w:rPr>
          <w:rFonts w:ascii="Arial Narrow" w:hAnsi="Arial Narrow"/>
          <w:smallCaps/>
        </w:rPr>
        <w:tab/>
      </w:r>
      <w:r>
        <w:rPr>
          <w:rFonts w:ascii="Arial Narrow" w:hAnsi="Arial Narrow"/>
          <w:smallCaps/>
        </w:rPr>
        <w:tab/>
      </w:r>
      <w:r>
        <w:rPr>
          <w:rFonts w:ascii="Arial Narrow" w:hAnsi="Arial Narrow"/>
          <w:smallCaps/>
        </w:rPr>
        <w:tab/>
      </w:r>
      <w:r w:rsidRPr="00941106">
        <w:rPr>
          <w:rFonts w:ascii="Arial Narrow" w:hAnsi="Arial Narrow"/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>
              <w:rPr>
                <w:noProof/>
                <w:lang w:val="it-IT" w:eastAsia="it-IT"/>
              </w:rPr>
              <w:pict>
                <v:line id="_x0000_s1028" style="position:absolute;left:0;text-align:left;z-index:251657728;mso-position-horizontal-relative:page;mso-position-vertical-relative:page" from="191.55pt,32.9pt" to="191.55pt,798.85pt" o:allowincell="f">
                  <w10:wrap anchorx="page" anchory="page"/>
                </v:line>
              </w:pict>
            </w:r>
            <w:r w:rsidRPr="00941106">
              <w:rPr>
                <w:rFonts w:ascii="Arial Narrow" w:hAnsi="Arial Narrow"/>
                <w:smallCaps/>
                <w:lang w:val="it-IT"/>
              </w:rPr>
              <w:t>Capacità e competenze personali</w:t>
            </w:r>
          </w:p>
          <w:p w:rsidR="002E1903" w:rsidRPr="00941106" w:rsidRDefault="002E1903" w:rsidP="00910F9B">
            <w:pPr>
              <w:pStyle w:val="Aaoeeu"/>
              <w:rPr>
                <w:b/>
                <w:i/>
                <w:lang w:val="it-IT"/>
              </w:rPr>
            </w:pPr>
            <w:r w:rsidRPr="00941106">
              <w:rPr>
                <w:b/>
                <w:i/>
                <w:lang w:val="it-IT"/>
              </w:rPr>
              <w:t xml:space="preserve"> </w:t>
            </w:r>
          </w:p>
        </w:tc>
      </w:tr>
    </w:tbl>
    <w:p w:rsidR="002E1903" w:rsidRPr="00941106" w:rsidRDefault="002E1903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99760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 w:rsidRPr="00941106">
              <w:rPr>
                <w:rFonts w:ascii="Arial Narrow" w:hAnsi="Arial Narrow"/>
                <w:b/>
                <w:lang w:val="it-IT"/>
              </w:rPr>
              <w:t>ITALIANA</w:t>
            </w:r>
          </w:p>
        </w:tc>
      </w:tr>
    </w:tbl>
    <w:p w:rsidR="002E1903" w:rsidRPr="00941106" w:rsidRDefault="002E1903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 w:rsidRPr="00941106">
              <w:rPr>
                <w:rFonts w:ascii="Arial Narrow" w:hAnsi="Arial Narrow"/>
                <w:b w:val="0"/>
                <w:smallCaps/>
                <w:lang w:val="it-IT"/>
              </w:rPr>
              <w:t>Altre lingua</w:t>
            </w:r>
          </w:p>
        </w:tc>
      </w:tr>
    </w:tbl>
    <w:p w:rsidR="002E1903" w:rsidRPr="00941106" w:rsidRDefault="002E1903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 w:rsidRPr="00941106">
              <w:rPr>
                <w:rFonts w:ascii="Arial Narrow" w:hAnsi="Arial Narrow"/>
                <w:b/>
                <w:smallCaps/>
                <w:lang w:val="it-IT"/>
              </w:rPr>
              <w:t>INGLESE</w:t>
            </w:r>
            <w:r w:rsidRPr="00941106">
              <w:rPr>
                <w:rFonts w:ascii="Arial Narrow" w:hAnsi="Arial Narrow"/>
                <w:b/>
                <w:lang w:val="it-IT"/>
              </w:rPr>
              <w:t xml:space="preserve"> </w:t>
            </w:r>
          </w:p>
        </w:tc>
      </w:tr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941106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941106"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99760C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>BUONO</w:t>
            </w:r>
          </w:p>
        </w:tc>
      </w:tr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941106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941106"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99760C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>BUONO</w:t>
            </w:r>
          </w:p>
        </w:tc>
      </w:tr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b/>
                <w:lang w:val="it-IT"/>
              </w:rPr>
              <w:t xml:space="preserve">• </w:t>
            </w:r>
            <w:r w:rsidRPr="00941106"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</w:tbl>
    <w:p w:rsidR="002E1903" w:rsidRPr="00941106" w:rsidRDefault="002E1903" w:rsidP="00941106">
      <w:pPr>
        <w:pStyle w:val="Aaoeeu"/>
        <w:widowControl/>
        <w:rPr>
          <w:rFonts w:ascii="Arial Narrow" w:hAnsi="Arial Narrow"/>
          <w:lang w:val="it-IT"/>
        </w:rPr>
      </w:pPr>
      <w:r w:rsidRPr="00941106">
        <w:rPr>
          <w:rFonts w:ascii="Arial Narrow" w:hAnsi="Arial Narrow"/>
          <w:lang w:val="it-IT"/>
        </w:rPr>
        <w:t xml:space="preserve">                       Altre lingue</w:t>
      </w:r>
      <w:r w:rsidRPr="00941106">
        <w:rPr>
          <w:rFonts w:ascii="Arial Narrow" w:hAnsi="Arial Narrow"/>
          <w:lang w:val="it-IT"/>
        </w:rPr>
        <w:tab/>
      </w:r>
      <w:r w:rsidRPr="00941106">
        <w:rPr>
          <w:rFonts w:ascii="Arial Narrow" w:hAnsi="Arial Narrow"/>
          <w:lang w:val="it-IT"/>
        </w:rPr>
        <w:tab/>
        <w:t xml:space="preserve">        Conoscenza scolastica del Francese</w:t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 w:rsidTr="00941106">
        <w:trPr>
          <w:gridAfter w:val="1"/>
          <w:wAfter w:w="7229" w:type="dxa"/>
          <w:trHeight w:val="16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941106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i/>
                <w:smallCaps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 xml:space="preserve">  </w:t>
            </w:r>
          </w:p>
        </w:tc>
      </w:tr>
      <w:tr w:rsidR="002E1903" w:rsidRPr="00941106" w:rsidT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941106">
            <w:pPr>
              <w:pStyle w:val="Aaoeeu"/>
              <w:widowControl/>
              <w:spacing w:before="20" w:after="20"/>
              <w:ind w:right="33"/>
              <w:jc w:val="right"/>
              <w:rPr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 xml:space="preserve">Capacità e competenze sociali </w:t>
            </w:r>
            <w:r w:rsidRPr="00941106">
              <w:rPr>
                <w:lang w:val="it-IT"/>
              </w:rPr>
              <w:t xml:space="preserve"> </w:t>
            </w:r>
          </w:p>
          <w:p w:rsidR="002E1903" w:rsidRPr="00941106" w:rsidRDefault="002E190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i/>
                <w:lang w:val="it-IT"/>
              </w:rPr>
              <w:t>.</w:t>
            </w:r>
            <w:r w:rsidRPr="00941106">
              <w:rPr>
                <w:rFonts w:ascii="Arial Narrow" w:hAnsi="Arial Narrow"/>
                <w:lang w:val="it-IT"/>
              </w:rPr>
              <w:t xml:space="preserve"> </w:t>
            </w:r>
          </w:p>
          <w:p w:rsidR="002E1903" w:rsidRPr="00941106" w:rsidRDefault="002E190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>CAPACITÀ E COMPETENZE ORGANIZZATIVE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</w:p>
          <w:p w:rsidR="002E1903" w:rsidRPr="00941106" w:rsidRDefault="002E1903" w:rsidP="0099760C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>A</w:t>
            </w:r>
            <w:r w:rsidRPr="00941106">
              <w:rPr>
                <w:rFonts w:ascii="Arial Narrow" w:hAnsi="Arial Narrow"/>
                <w:lang w:val="it-IT"/>
              </w:rPr>
              <w:t xml:space="preserve">ttitudine al lavoro in equipe e all’interazione  multidisciplinare. </w:t>
            </w:r>
          </w:p>
          <w:p w:rsidR="002E1903" w:rsidRPr="00941106" w:rsidRDefault="002E1903" w:rsidP="0099760C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>Collaborazione con associazioni di genitori</w:t>
            </w:r>
          </w:p>
          <w:p w:rsidR="002E1903" w:rsidRPr="00941106" w:rsidRDefault="002E1903" w:rsidP="0099760C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  <w:p w:rsidR="002E1903" w:rsidRPr="00941106" w:rsidRDefault="002E1903" w:rsidP="004C47E7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>Organizzazione dell’attività ambulatoriale e di reparto. Tutoraggio per studenti laureandi. Contatti con medici consulenti e altro personale sanitario, contatto con fornitori ed informatori scientifici, contatto con le organizzazioni scolastiche e servizi territoriali</w:t>
            </w:r>
            <w:r w:rsidRPr="00941106">
              <w:rPr>
                <w:lang w:val="it-IT"/>
              </w:rPr>
              <w:t>.</w:t>
            </w:r>
            <w:r w:rsidRPr="00941106">
              <w:rPr>
                <w:rFonts w:ascii="Arial Narrow" w:hAnsi="Arial Narrow"/>
                <w:lang w:val="it-IT"/>
              </w:rPr>
              <w:t xml:space="preserve"> Training al personale sanitario.</w:t>
            </w:r>
          </w:p>
        </w:tc>
      </w:tr>
    </w:tbl>
    <w:p w:rsidR="002E1903" w:rsidRPr="00941106" w:rsidRDefault="002E190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 w:rsidTr="004C47E7">
        <w:trPr>
          <w:trHeight w:val="9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>Capacità e competenze tecniche</w:t>
            </w:r>
          </w:p>
          <w:p w:rsidR="002E1903" w:rsidRPr="00941106" w:rsidRDefault="002E1903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107CD0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>Utilizzo di strumenti per la raccolta di dati antropometrici come bilancia di precisione, metro, plico m</w:t>
            </w:r>
            <w:r>
              <w:rPr>
                <w:rFonts w:ascii="Arial Narrow" w:hAnsi="Arial Narrow"/>
                <w:lang w:val="it-IT"/>
              </w:rPr>
              <w:t>e</w:t>
            </w:r>
            <w:r w:rsidRPr="00941106">
              <w:rPr>
                <w:rFonts w:ascii="Arial Narrow" w:hAnsi="Arial Narrow"/>
                <w:lang w:val="it-IT"/>
              </w:rPr>
              <w:t>tro, impedenziometro. Creazione ed utilizzo di materiale informatico  come sup</w:t>
            </w:r>
            <w:r>
              <w:rPr>
                <w:rFonts w:ascii="Arial Narrow" w:hAnsi="Arial Narrow"/>
                <w:lang w:val="it-IT"/>
              </w:rPr>
              <w:t xml:space="preserve">porto al percorso del paziente. </w:t>
            </w:r>
            <w:r w:rsidRPr="00941106">
              <w:rPr>
                <w:rFonts w:ascii="Arial Narrow" w:hAnsi="Arial Narrow"/>
                <w:lang w:val="it-IT"/>
              </w:rPr>
              <w:t>Creazione ed utilizzo di materiale informatico  come supporto al percorso del paziente. . Cre</w:t>
            </w:r>
            <w:r>
              <w:rPr>
                <w:rFonts w:ascii="Arial Narrow" w:hAnsi="Arial Narrow"/>
                <w:lang w:val="it-IT"/>
              </w:rPr>
              <w:t>azione ed utilizzo di materiale informatico come supporto do. idattico per gli studenti in tirocinio.</w:t>
            </w:r>
          </w:p>
        </w:tc>
      </w:tr>
    </w:tbl>
    <w:p w:rsidR="002E1903" w:rsidRPr="00941106" w:rsidRDefault="002E190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 w:rsidTr="00941106">
        <w:trPr>
          <w:trHeight w:val="10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941106">
              <w:rPr>
                <w:rFonts w:ascii="Arial Narrow" w:hAnsi="Arial Narrow"/>
                <w:smallCaps/>
                <w:lang w:val="it-IT"/>
              </w:rPr>
              <w:t>Capacità e competenze informatiche</w:t>
            </w:r>
          </w:p>
          <w:p w:rsidR="002E1903" w:rsidRPr="00941106" w:rsidRDefault="002E1903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 w:rsidRPr="00941106">
              <w:rPr>
                <w:rFonts w:ascii="Arial Narrow" w:hAnsi="Arial Narrow"/>
                <w:b w:val="0"/>
                <w:i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 w:rsidP="004C47E7">
            <w:pPr>
              <w:jc w:val="both"/>
              <w:rPr>
                <w:rFonts w:ascii="Arial Narrow" w:hAnsi="Arial Narrow" w:cs="Tahoma"/>
              </w:rPr>
            </w:pPr>
            <w:r w:rsidRPr="00941106">
              <w:rPr>
                <w:rFonts w:ascii="Arial Narrow" w:hAnsi="Arial Narrow"/>
              </w:rPr>
              <w:t>Utilizzo e conoscenza di</w:t>
            </w:r>
            <w:r w:rsidRPr="00941106">
              <w:rPr>
                <w:rFonts w:ascii="Arial Narrow" w:hAnsi="Arial Narrow" w:cs="Tahoma"/>
              </w:rPr>
              <w:t xml:space="preserve"> Microsoft Office XP e Vista (Word, Power Point, Excel, Internet Explorer) e di programmi per l’elaborazione dietetica quali WinFood e Gedip. </w:t>
            </w:r>
          </w:p>
          <w:p w:rsidR="002E1903" w:rsidRPr="00941106" w:rsidRDefault="002E1903" w:rsidP="004C47E7">
            <w:pPr>
              <w:jc w:val="both"/>
              <w:rPr>
                <w:rFonts w:ascii="Arial Narrow" w:hAnsi="Arial Narrow" w:cs="Tahoma"/>
              </w:rPr>
            </w:pPr>
            <w:r w:rsidRPr="00941106">
              <w:rPr>
                <w:rFonts w:ascii="Arial Narrow" w:hAnsi="Arial Narrow" w:cs="Tahoma"/>
              </w:rPr>
              <w:t xml:space="preserve">Buona conoscenza del programma statistico SPSS </w:t>
            </w:r>
          </w:p>
          <w:p w:rsidR="002E1903" w:rsidRPr="00941106" w:rsidRDefault="002E1903" w:rsidP="004C47E7">
            <w:pPr>
              <w:jc w:val="both"/>
              <w:rPr>
                <w:rFonts w:ascii="Arial Narrow" w:hAnsi="Arial Narrow" w:cs="Tahoma"/>
              </w:rPr>
            </w:pPr>
            <w:r w:rsidRPr="00941106">
              <w:rPr>
                <w:rFonts w:ascii="Arial Narrow" w:hAnsi="Arial Narrow" w:cs="Tahoma"/>
              </w:rPr>
              <w:t>Conoscenza del programma statistico SigmaPlot11.2</w:t>
            </w:r>
          </w:p>
          <w:p w:rsidR="002E1903" w:rsidRPr="00941106" w:rsidRDefault="002E1903" w:rsidP="004C47E7">
            <w:pPr>
              <w:jc w:val="both"/>
              <w:rPr>
                <w:rFonts w:cs="Tahoma"/>
                <w:color w:val="7F7F7F"/>
              </w:rPr>
            </w:pPr>
            <w:r w:rsidRPr="00941106">
              <w:rPr>
                <w:rFonts w:ascii="Arial Narrow" w:hAnsi="Arial Narrow" w:cs="Tahoma"/>
              </w:rPr>
              <w:t>Buona conoscenza del programma Photoshop</w:t>
            </w:r>
          </w:p>
        </w:tc>
      </w:tr>
    </w:tbl>
    <w:p w:rsidR="002E1903" w:rsidRPr="00941106" w:rsidRDefault="002E190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E1903" w:rsidRPr="0094110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r w:rsidRPr="00941106">
              <w:rPr>
                <w:rFonts w:ascii="Arial Narrow" w:hAnsi="Arial Narrow"/>
                <w:b w:val="0"/>
                <w:smallCaps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1903" w:rsidRPr="00941106" w:rsidRDefault="002E1903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 w:rsidRPr="00941106">
              <w:rPr>
                <w:rFonts w:ascii="Arial Narrow" w:hAnsi="Arial Narrow"/>
                <w:lang w:val="it-IT"/>
              </w:rPr>
              <w:t>Patente B</w:t>
            </w:r>
          </w:p>
        </w:tc>
      </w:tr>
    </w:tbl>
    <w:p w:rsidR="002E1903" w:rsidRPr="00941106" w:rsidRDefault="002E1903" w:rsidP="00941106">
      <w:pPr>
        <w:pStyle w:val="Default"/>
        <w:ind w:left="1440" w:firstLine="720"/>
        <w:rPr>
          <w:rFonts w:ascii="Arial Narrow" w:hAnsi="Arial Narrow" w:cs="Times New Roman"/>
          <w:color w:val="auto"/>
          <w:sz w:val="20"/>
          <w:szCs w:val="20"/>
          <w:lang w:eastAsia="ko-KR"/>
        </w:rPr>
      </w:pPr>
    </w:p>
    <w:p w:rsidR="002E1903" w:rsidRDefault="002E1903" w:rsidP="00941106">
      <w:pPr>
        <w:pStyle w:val="Default"/>
        <w:ind w:left="1440" w:firstLine="720"/>
        <w:rPr>
          <w:rFonts w:ascii="Arial Narrow" w:hAnsi="Arial Narrow" w:cs="Times New Roman"/>
          <w:color w:val="auto"/>
          <w:sz w:val="20"/>
          <w:szCs w:val="20"/>
          <w:lang w:eastAsia="ko-KR"/>
        </w:rPr>
      </w:pPr>
    </w:p>
    <w:p w:rsidR="002E1903" w:rsidRDefault="002E1903" w:rsidP="00941106">
      <w:pPr>
        <w:pStyle w:val="Default"/>
        <w:ind w:left="1440" w:firstLine="720"/>
        <w:rPr>
          <w:rFonts w:ascii="Arial Narrow" w:hAnsi="Arial Narrow" w:cs="Times New Roman"/>
          <w:color w:val="auto"/>
          <w:sz w:val="20"/>
          <w:szCs w:val="20"/>
          <w:lang w:eastAsia="ko-KR"/>
        </w:rPr>
      </w:pPr>
    </w:p>
    <w:p w:rsidR="002E1903" w:rsidRDefault="002E1903" w:rsidP="00941106">
      <w:pPr>
        <w:pStyle w:val="Default"/>
        <w:ind w:left="1440" w:firstLine="720"/>
        <w:rPr>
          <w:rFonts w:ascii="Arial Narrow" w:hAnsi="Arial Narrow" w:cs="Times New Roman"/>
          <w:color w:val="auto"/>
          <w:sz w:val="20"/>
          <w:szCs w:val="20"/>
          <w:lang w:eastAsia="ko-KR"/>
        </w:rPr>
      </w:pPr>
    </w:p>
    <w:p w:rsidR="002E1903" w:rsidRDefault="002E1903" w:rsidP="00941106">
      <w:pPr>
        <w:pStyle w:val="Default"/>
        <w:ind w:left="1440" w:firstLine="720"/>
        <w:rPr>
          <w:rFonts w:ascii="Arial Narrow" w:hAnsi="Arial Narrow" w:cs="Times New Roman"/>
          <w:color w:val="auto"/>
          <w:sz w:val="20"/>
          <w:szCs w:val="20"/>
          <w:lang w:eastAsia="ko-KR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tbl>
      <w:tblPr>
        <w:tblpPr w:leftFromText="141" w:rightFromText="141" w:vertAnchor="text" w:horzAnchor="page" w:tblpX="4023" w:tblpY="-39"/>
        <w:tblW w:w="73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7338"/>
      </w:tblGrid>
      <w:tr w:rsidR="002E1903" w:rsidRPr="00941106" w:rsidTr="007139C1">
        <w:trPr>
          <w:trHeight w:val="454"/>
        </w:trPr>
        <w:tc>
          <w:tcPr>
            <w:tcW w:w="7338" w:type="dxa"/>
            <w:tcBorders>
              <w:top w:val="single" w:sz="6" w:space="0" w:color="000000"/>
              <w:bottom w:val="single" w:sz="6" w:space="0" w:color="000000"/>
            </w:tcBorders>
          </w:tcPr>
          <w:p w:rsidR="002E1903" w:rsidRPr="001B75ED" w:rsidRDefault="002E1903" w:rsidP="007139C1">
            <w:pPr>
              <w:pStyle w:val="BodyText"/>
              <w:rPr>
                <w:rFonts w:ascii="Arial Narrow" w:hAnsi="Arial Narrow" w:cs="Arial"/>
                <w:color w:val="000000"/>
              </w:rPr>
            </w:pPr>
            <w:r w:rsidRPr="001B75ED">
              <w:rPr>
                <w:rFonts w:ascii="Arial Narrow" w:hAnsi="Arial Narrow" w:cs="Arial"/>
                <w:color w:val="000000"/>
              </w:rPr>
              <w:t>Autorizzo il trattamento dei miei dati personali ai sensi del Decreto Legislativo 30 giugno 2003, n. 196 "Codice in materia di protezione dei dati personali.</w:t>
            </w:r>
          </w:p>
        </w:tc>
      </w:tr>
    </w:tbl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p w:rsidR="002E1903" w:rsidRPr="00941106" w:rsidRDefault="002E1903" w:rsidP="00B03619">
      <w:pPr>
        <w:pStyle w:val="Default"/>
        <w:rPr>
          <w:sz w:val="20"/>
          <w:szCs w:val="20"/>
        </w:rPr>
      </w:pPr>
    </w:p>
    <w:sectPr w:rsidR="002E1903" w:rsidRPr="00941106" w:rsidSect="00420507">
      <w:footerReference w:type="even" r:id="rId8"/>
      <w:footerReference w:type="default" r:id="rId9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903" w:rsidRDefault="002E1903">
      <w:r>
        <w:separator/>
      </w:r>
    </w:p>
  </w:endnote>
  <w:endnote w:type="continuationSeparator" w:id="0">
    <w:p w:rsidR="002E1903" w:rsidRDefault="002E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903" w:rsidRDefault="002E1903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1903" w:rsidRDefault="002E1903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903" w:rsidRDefault="002E1903">
    <w:pPr>
      <w:pStyle w:val="Footer"/>
      <w:framePr w:wrap="around" w:vAnchor="text" w:hAnchor="margin" w:y="1"/>
      <w:rPr>
        <w:rStyle w:val="PageNumber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943"/>
      <w:gridCol w:w="284"/>
      <w:gridCol w:w="6095"/>
    </w:tblGrid>
    <w:tr w:rsidR="002E1903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2E1903" w:rsidRDefault="002E1903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  <w:lang w:val="it-IT"/>
            </w:rPr>
            <w:fldChar w:fldCharType="begin"/>
          </w:r>
          <w:r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  <w:lang w:val="it-IT"/>
            </w:rPr>
            <w:fldChar w:fldCharType="separate"/>
          </w:r>
          <w:r>
            <w:rPr>
              <w:rFonts w:ascii="Arial Narrow" w:hAnsi="Arial Narrow"/>
              <w:i/>
              <w:noProof/>
              <w:sz w:val="16"/>
              <w:lang w:val="it-IT"/>
            </w:rPr>
            <w:t>2</w:t>
          </w:r>
          <w:r>
            <w:rPr>
              <w:rFonts w:ascii="Arial Narrow" w:hAnsi="Arial Narrow"/>
              <w:i/>
              <w:sz w:val="16"/>
              <w:lang w:val="it-IT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2E1903" w:rsidRDefault="002E1903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[ COGNOME, gnome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2E1903" w:rsidRDefault="002E1903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2E1903" w:rsidRDefault="002E1903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sz w:val="16"/>
              <w:lang w:val="it-IT"/>
            </w:rPr>
            <w:t>Per ulteriori informazioni:</w:t>
          </w:r>
        </w:p>
        <w:p w:rsidR="002E1903" w:rsidRDefault="002E1903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www.cedefop.eu.int/transparency</w:t>
          </w:r>
        </w:p>
        <w:p w:rsidR="002E1903" w:rsidRDefault="002E1903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www.europa.eu.int/comm/education/index_it.html</w:t>
          </w:r>
        </w:p>
        <w:p w:rsidR="002E1903" w:rsidRDefault="002E1903">
          <w:pPr>
            <w:pStyle w:val="OiaeaeiYiio2"/>
            <w:widowControl/>
            <w:jc w:val="left"/>
            <w:rPr>
              <w:rFonts w:ascii="Arial Narrow" w:hAnsi="Arial Narrow"/>
              <w:i w:val="0"/>
            </w:rPr>
          </w:pPr>
          <w:r>
            <w:rPr>
              <w:rFonts w:ascii="Arial Narrow" w:hAnsi="Arial Narrow"/>
              <w:i w:val="0"/>
            </w:rPr>
            <w:t>www.eurescv-search.com</w:t>
          </w:r>
        </w:p>
      </w:tc>
    </w:tr>
  </w:tbl>
  <w:p w:rsidR="002E1903" w:rsidRDefault="002E1903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903" w:rsidRDefault="002E1903">
      <w:r>
        <w:separator/>
      </w:r>
    </w:p>
  </w:footnote>
  <w:footnote w:type="continuationSeparator" w:id="0">
    <w:p w:rsidR="002E1903" w:rsidRDefault="002E19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6932B78"/>
    <w:multiLevelType w:val="hybridMultilevel"/>
    <w:tmpl w:val="3A8A0CBA"/>
    <w:lvl w:ilvl="0" w:tplc="D938B9D8">
      <w:start w:val="5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stylePaneFormatFilter w:val="3F0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0CF5"/>
    <w:rsid w:val="00013047"/>
    <w:rsid w:val="00016169"/>
    <w:rsid w:val="000200CA"/>
    <w:rsid w:val="000551BF"/>
    <w:rsid w:val="000C0CF5"/>
    <w:rsid w:val="000E094C"/>
    <w:rsid w:val="000E6D46"/>
    <w:rsid w:val="00107CD0"/>
    <w:rsid w:val="001306BE"/>
    <w:rsid w:val="00131846"/>
    <w:rsid w:val="00196D88"/>
    <w:rsid w:val="001B75ED"/>
    <w:rsid w:val="002D15AB"/>
    <w:rsid w:val="002E1903"/>
    <w:rsid w:val="00310986"/>
    <w:rsid w:val="003E112E"/>
    <w:rsid w:val="003F0F2C"/>
    <w:rsid w:val="00420507"/>
    <w:rsid w:val="0042163A"/>
    <w:rsid w:val="00423041"/>
    <w:rsid w:val="00436070"/>
    <w:rsid w:val="004510AB"/>
    <w:rsid w:val="00490F63"/>
    <w:rsid w:val="004C47E7"/>
    <w:rsid w:val="004F79B7"/>
    <w:rsid w:val="00523371"/>
    <w:rsid w:val="00535370"/>
    <w:rsid w:val="00554573"/>
    <w:rsid w:val="00574900"/>
    <w:rsid w:val="0062632B"/>
    <w:rsid w:val="00627135"/>
    <w:rsid w:val="00637987"/>
    <w:rsid w:val="00641DBD"/>
    <w:rsid w:val="006546D4"/>
    <w:rsid w:val="006618E3"/>
    <w:rsid w:val="00693265"/>
    <w:rsid w:val="006D3B0A"/>
    <w:rsid w:val="007064B0"/>
    <w:rsid w:val="007139C1"/>
    <w:rsid w:val="00753086"/>
    <w:rsid w:val="00770777"/>
    <w:rsid w:val="007E3427"/>
    <w:rsid w:val="007F07CE"/>
    <w:rsid w:val="00910F9B"/>
    <w:rsid w:val="009121D1"/>
    <w:rsid w:val="009136F3"/>
    <w:rsid w:val="00941106"/>
    <w:rsid w:val="00971334"/>
    <w:rsid w:val="00992039"/>
    <w:rsid w:val="0099760C"/>
    <w:rsid w:val="009D232A"/>
    <w:rsid w:val="00A57886"/>
    <w:rsid w:val="00A8396B"/>
    <w:rsid w:val="00AA64A6"/>
    <w:rsid w:val="00AB5218"/>
    <w:rsid w:val="00B03619"/>
    <w:rsid w:val="00B051D6"/>
    <w:rsid w:val="00B17E76"/>
    <w:rsid w:val="00B565BE"/>
    <w:rsid w:val="00BE2F67"/>
    <w:rsid w:val="00CB0268"/>
    <w:rsid w:val="00CC07DD"/>
    <w:rsid w:val="00CD1877"/>
    <w:rsid w:val="00D16D60"/>
    <w:rsid w:val="00DF7AB8"/>
    <w:rsid w:val="00E0483B"/>
    <w:rsid w:val="00E94085"/>
    <w:rsid w:val="00F16858"/>
    <w:rsid w:val="00F422B5"/>
    <w:rsid w:val="00FA6505"/>
    <w:rsid w:val="00FF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507"/>
    <w:pPr>
      <w:widowControl w:val="0"/>
    </w:pPr>
    <w:rPr>
      <w:sz w:val="20"/>
      <w:szCs w:val="20"/>
      <w:lang w:eastAsia="ko-K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4B0"/>
    <w:pPr>
      <w:keepNext/>
      <w:widowControl/>
      <w:jc w:val="center"/>
      <w:outlineLvl w:val="1"/>
    </w:pPr>
    <w:rPr>
      <w:b/>
      <w:smallCaps/>
      <w:sz w:val="24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064B0"/>
    <w:rPr>
      <w:rFonts w:cs="Times New Roman"/>
      <w:b/>
      <w:smallCaps/>
      <w:sz w:val="24"/>
    </w:rPr>
  </w:style>
  <w:style w:type="paragraph" w:customStyle="1" w:styleId="Aaoeeu">
    <w:name w:val="Aaoeeu"/>
    <w:uiPriority w:val="99"/>
    <w:rsid w:val="00420507"/>
    <w:pPr>
      <w:widowControl w:val="0"/>
    </w:pPr>
    <w:rPr>
      <w:sz w:val="20"/>
      <w:szCs w:val="20"/>
      <w:lang w:val="en-US" w:eastAsia="ko-KR"/>
    </w:rPr>
  </w:style>
  <w:style w:type="paragraph" w:customStyle="1" w:styleId="Aeeaoaeaa1">
    <w:name w:val="A?eeaoae?aa 1"/>
    <w:basedOn w:val="Aaoeeu"/>
    <w:next w:val="Aaoeeu"/>
    <w:uiPriority w:val="99"/>
    <w:rsid w:val="00420507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uiPriority w:val="99"/>
    <w:rsid w:val="00420507"/>
    <w:pPr>
      <w:keepNext/>
      <w:jc w:val="right"/>
    </w:pPr>
    <w:rPr>
      <w:i/>
    </w:rPr>
  </w:style>
  <w:style w:type="character" w:customStyle="1" w:styleId="niaeeaaiYicanaiiaoioaenU">
    <w:name w:val="?nia?eeaaiYic anaiiaoioaenU"/>
    <w:uiPriority w:val="99"/>
    <w:rsid w:val="00420507"/>
    <w:rPr>
      <w:sz w:val="20"/>
    </w:rPr>
  </w:style>
  <w:style w:type="paragraph" w:customStyle="1" w:styleId="Eaoaeaa">
    <w:name w:val="Eaoae?aa"/>
    <w:basedOn w:val="Aaoeeu"/>
    <w:uiPriority w:val="99"/>
    <w:rsid w:val="00420507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uiPriority w:val="99"/>
    <w:rsid w:val="00420507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uiPriority w:val="99"/>
    <w:rsid w:val="00420507"/>
    <w:rPr>
      <w:sz w:val="20"/>
    </w:rPr>
  </w:style>
  <w:style w:type="paragraph" w:customStyle="1" w:styleId="OiaeaeiYiio">
    <w:name w:val="O?ia eaeiYiio"/>
    <w:basedOn w:val="Aaoeeu"/>
    <w:uiPriority w:val="99"/>
    <w:rsid w:val="00420507"/>
    <w:pPr>
      <w:jc w:val="right"/>
    </w:pPr>
  </w:style>
  <w:style w:type="paragraph" w:customStyle="1" w:styleId="OiaeaeiYiio2">
    <w:name w:val="O?ia eaeiYiio 2"/>
    <w:basedOn w:val="Aaoeeu"/>
    <w:uiPriority w:val="99"/>
    <w:rsid w:val="00420507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uiPriority w:val="99"/>
    <w:rsid w:val="00420507"/>
    <w:pPr>
      <w:jc w:val="right"/>
    </w:pPr>
    <w:rPr>
      <w:b/>
    </w:rPr>
  </w:style>
  <w:style w:type="paragraph" w:styleId="Header">
    <w:name w:val="header"/>
    <w:basedOn w:val="Normal"/>
    <w:link w:val="HeaderChar"/>
    <w:uiPriority w:val="99"/>
    <w:rsid w:val="004205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5218"/>
    <w:rPr>
      <w:rFonts w:cs="Times New Roman"/>
      <w:sz w:val="20"/>
      <w:lang w:eastAsia="ko-KR"/>
    </w:rPr>
  </w:style>
  <w:style w:type="paragraph" w:styleId="Footer">
    <w:name w:val="footer"/>
    <w:basedOn w:val="Normal"/>
    <w:link w:val="FooterChar"/>
    <w:uiPriority w:val="99"/>
    <w:rsid w:val="004205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B5218"/>
    <w:rPr>
      <w:rFonts w:cs="Times New Roman"/>
      <w:sz w:val="20"/>
      <w:lang w:eastAsia="ko-KR"/>
    </w:rPr>
  </w:style>
  <w:style w:type="character" w:styleId="Hyperlink">
    <w:name w:val="Hyperlink"/>
    <w:basedOn w:val="DefaultParagraphFont"/>
    <w:uiPriority w:val="99"/>
    <w:rsid w:val="00420507"/>
    <w:rPr>
      <w:rFonts w:cs="Times New Roman"/>
      <w:color w:val="0000FF"/>
      <w:sz w:val="20"/>
      <w:u w:val="single"/>
    </w:rPr>
  </w:style>
  <w:style w:type="character" w:styleId="FollowedHyperlink">
    <w:name w:val="FollowedHyperlink"/>
    <w:basedOn w:val="DefaultParagraphFont"/>
    <w:uiPriority w:val="99"/>
    <w:rsid w:val="00420507"/>
    <w:rPr>
      <w:rFonts w:cs="Times New Roman"/>
      <w:color w:val="800080"/>
      <w:sz w:val="20"/>
      <w:u w:val="single"/>
    </w:rPr>
  </w:style>
  <w:style w:type="paragraph" w:customStyle="1" w:styleId="a">
    <w:name w:val="Êåöáëßäá"/>
    <w:basedOn w:val="Normal"/>
    <w:uiPriority w:val="99"/>
    <w:rsid w:val="00420507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al"/>
    <w:uiPriority w:val="99"/>
    <w:rsid w:val="00420507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uiPriority w:val="99"/>
    <w:rsid w:val="00420507"/>
    <w:rPr>
      <w:sz w:val="20"/>
    </w:rPr>
  </w:style>
  <w:style w:type="paragraph" w:customStyle="1" w:styleId="a2">
    <w:name w:val="Âáóéêü"/>
    <w:uiPriority w:val="99"/>
    <w:rsid w:val="00420507"/>
    <w:pPr>
      <w:widowControl w:val="0"/>
    </w:pPr>
    <w:rPr>
      <w:sz w:val="20"/>
      <w:szCs w:val="20"/>
      <w:lang w:val="el-GR" w:eastAsia="ko-KR"/>
    </w:rPr>
  </w:style>
  <w:style w:type="paragraph" w:styleId="BodyTextIndent">
    <w:name w:val="Body Text Indent"/>
    <w:basedOn w:val="Normal"/>
    <w:link w:val="BodyTextIndentChar"/>
    <w:uiPriority w:val="99"/>
    <w:rsid w:val="00420507"/>
    <w:pPr>
      <w:ind w:left="34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B5218"/>
    <w:rPr>
      <w:rFonts w:cs="Times New Roman"/>
      <w:sz w:val="20"/>
      <w:lang w:eastAsia="ko-KR"/>
    </w:rPr>
  </w:style>
  <w:style w:type="character" w:styleId="PageNumber">
    <w:name w:val="page number"/>
    <w:basedOn w:val="DefaultParagraphFont"/>
    <w:uiPriority w:val="99"/>
    <w:rsid w:val="00420507"/>
    <w:rPr>
      <w:rFonts w:cs="Times New Roman"/>
    </w:rPr>
  </w:style>
  <w:style w:type="paragraph" w:customStyle="1" w:styleId="2">
    <w:name w:val="Åðéêåöáëßäá 2"/>
    <w:basedOn w:val="a2"/>
    <w:next w:val="a2"/>
    <w:uiPriority w:val="99"/>
    <w:rsid w:val="00420507"/>
    <w:pPr>
      <w:keepNext/>
      <w:jc w:val="right"/>
    </w:pPr>
    <w:rPr>
      <w:i/>
    </w:rPr>
  </w:style>
  <w:style w:type="paragraph" w:styleId="BodyText">
    <w:name w:val="Body Text"/>
    <w:basedOn w:val="Normal"/>
    <w:link w:val="BodyTextChar"/>
    <w:uiPriority w:val="99"/>
    <w:rsid w:val="00B036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B5218"/>
    <w:rPr>
      <w:rFonts w:cs="Times New Roman"/>
      <w:sz w:val="20"/>
      <w:lang w:eastAsia="ko-KR"/>
    </w:rPr>
  </w:style>
  <w:style w:type="paragraph" w:customStyle="1" w:styleId="Default">
    <w:name w:val="Default"/>
    <w:uiPriority w:val="99"/>
    <w:rsid w:val="00B036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VHeading1">
    <w:name w:val="CV Heading 1"/>
    <w:basedOn w:val="Normal"/>
    <w:next w:val="Normal"/>
    <w:uiPriority w:val="99"/>
    <w:rsid w:val="007064B0"/>
    <w:pPr>
      <w:widowControl/>
      <w:suppressAutoHyphens/>
      <w:spacing w:before="74"/>
      <w:ind w:left="113" w:right="113"/>
      <w:jc w:val="right"/>
    </w:pPr>
    <w:rPr>
      <w:rFonts w:ascii="Arial Narrow" w:hAnsi="Arial Narrow"/>
      <w:b/>
      <w:sz w:val="24"/>
      <w:lang w:eastAsia="ar-SA"/>
    </w:rPr>
  </w:style>
  <w:style w:type="paragraph" w:styleId="ListParagraph">
    <w:name w:val="List Paragraph"/>
    <w:basedOn w:val="Normal"/>
    <w:uiPriority w:val="99"/>
    <w:qFormat/>
    <w:rsid w:val="00436070"/>
    <w:pPr>
      <w:widowControl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apple-converted-space">
    <w:name w:val="apple-converted-space"/>
    <w:uiPriority w:val="99"/>
    <w:rsid w:val="00436070"/>
  </w:style>
  <w:style w:type="paragraph" w:customStyle="1" w:styleId="CVNormal-FirstLine">
    <w:name w:val="CV Normal - First Line"/>
    <w:basedOn w:val="Normal"/>
    <w:next w:val="Normal"/>
    <w:uiPriority w:val="99"/>
    <w:rsid w:val="0099760C"/>
    <w:pPr>
      <w:widowControl/>
      <w:suppressAutoHyphens/>
      <w:spacing w:before="74"/>
      <w:ind w:left="113" w:right="113"/>
    </w:pPr>
    <w:rPr>
      <w:rFonts w:ascii="Arial Narrow" w:hAnsi="Arial Narrow"/>
      <w:lang w:eastAsia="ar-SA"/>
    </w:rPr>
  </w:style>
  <w:style w:type="paragraph" w:customStyle="1" w:styleId="CVSpacer">
    <w:name w:val="CV Spacer"/>
    <w:basedOn w:val="Normal"/>
    <w:uiPriority w:val="99"/>
    <w:rsid w:val="0099760C"/>
    <w:pPr>
      <w:widowControl/>
      <w:suppressAutoHyphens/>
      <w:ind w:left="113" w:right="113"/>
    </w:pPr>
    <w:rPr>
      <w:rFonts w:ascii="Arial Narrow" w:hAnsi="Arial Narrow"/>
      <w:sz w:val="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62632B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5218"/>
    <w:rPr>
      <w:rFonts w:cs="Times New Roman"/>
      <w:sz w:val="2"/>
      <w:lang w:eastAsia="ko-KR"/>
    </w:rPr>
  </w:style>
  <w:style w:type="character" w:styleId="Strong">
    <w:name w:val="Strong"/>
    <w:basedOn w:val="DefaultParagraphFont"/>
    <w:uiPriority w:val="99"/>
    <w:qFormat/>
    <w:locked/>
    <w:rsid w:val="004F79B7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4F79B7"/>
    <w:pPr>
      <w:widowControl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95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1011</Words>
  <Characters>5764</Characters>
  <Application>Microsoft Office Outlook</Application>
  <DocSecurity>0</DocSecurity>
  <Lines>0</Lines>
  <Paragraphs>0</Paragraphs>
  <ScaleCrop>false</ScaleCrop>
  <Company>SOLIDARIO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 , invito alla manifestazione d’interesse, registrazione,  valutazione e analisi, mercato interno, unione europea, ue</cp:keywords>
  <dc:description/>
  <cp:lastModifiedBy>Azienda Ospdaliero-Univesitaria Policlinico</cp:lastModifiedBy>
  <cp:revision>5</cp:revision>
  <cp:lastPrinted>2014-06-12T09:03:00Z</cp:lastPrinted>
  <dcterms:created xsi:type="dcterms:W3CDTF">2015-01-13T13:35:00Z</dcterms:created>
  <dcterms:modified xsi:type="dcterms:W3CDTF">2016-01-28T11:15:00Z</dcterms:modified>
</cp:coreProperties>
</file>